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50" w:rsidRPr="00DD12A9" w:rsidRDefault="00D45C50" w:rsidP="00D45C50">
      <w:pPr>
        <w:jc w:val="center"/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  <w:highlight w:val="yellow"/>
        </w:rPr>
        <w:t>上海汽车集团保险销售有限公司校园招聘简章</w:t>
      </w:r>
    </w:p>
    <w:p w:rsidR="00D45C50" w:rsidRPr="00DD12A9" w:rsidRDefault="00D45C50" w:rsidP="00D45C50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>一、区域经理（上海覆盖全国）-事业部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岗位职责：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负责所属品牌经销商在区域的运营管理、渠道的开拓和维护；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负责所辖区域内经销商保险业务的推介、指导、监督、及能力提升工作；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负责总部策略在所辖区域的标准化、差异化落地；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负责所辖区域的市场信息收集、及时反馈并迅速响应；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参与设计各业务的运营流程，编写运营管理规范；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6.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参与合作保险公司的沟通、谈判、协调；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7.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参与/配合新业务试点及推广项目的设计、协调、跟进；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8.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领导交办的其他工作。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任职资格：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全日制本科及以上学历；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3年以上汽车、车险、金融公司等营销管理工作经验；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具备较好的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的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汽车经销商管理能力和车险相关知识；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英语四级；熟练运用 Office 办公软件。具备良好的沟通、表达、说服和协调能力，抗压力好，执行力强，自我激励。</w:t>
      </w:r>
    </w:p>
    <w:p w:rsidR="00D45C50" w:rsidRPr="00DD12A9" w:rsidRDefault="00D45C50" w:rsidP="00D45C50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>二、产品市场-事业部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岗位职责：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通过与合作伙伴对接沟通，积极推动业务发展，达成业绩目标；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协调、负责内部产品产出，以满足各合作伙伴、区域零售的需求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及时整理区域、经销商需求，建议并反馈给公司，提高公司客户服务水平；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lastRenderedPageBreak/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协同部门同事完成领导交代的其他工作。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任职资格：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全日制本科及以上学历优先，具有主机厂工作、行业工作经验者优先；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熟练操作电脑，具有优良的WORD、EXCEL、PPT等办公软件功底；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性格开朗，思维敏捷，有良好的沟通协调能力、抗压能力、自我挑战精神，团队合作；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具有良好的服务意识和责任。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</w:r>
    </w:p>
    <w:p w:rsidR="00D45C50" w:rsidRPr="00DD12A9" w:rsidRDefault="00D45C50" w:rsidP="00D45C50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 xml:space="preserve">三、关键客户-事业部 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岗位职责：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对接上汽大众各品牌、上汽财务等金融渠道关键客户，针对性分析对于上汽保险系统、产品相关需求；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定期提供业务、项目分析数据和报告，并进行汇报和反馈；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作为项目经理，对于创新性产品、项目部门内部和跨部门间进行沟通和协调，协同确保相关解决方案的落地和正常运营；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完成领导交办的其他各项关键客户相关工作。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任职资格：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本科以上学历，具备汽车行业从业经历，三年以上工作经验；有主机厂增值业务相关，熟悉整车销售和售后服务业务优先；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沟通表达能力强，善于内外部沟通；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具备良好的数据分析和报告能力，有一定项目管理经验；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能承受一定工作压力，具备团队意识。</w:t>
      </w:r>
    </w:p>
    <w:p w:rsidR="00D45C50" w:rsidRPr="00DD12A9" w:rsidRDefault="00D45C50" w:rsidP="00D45C50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>四、数据负责人-信息技术部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lastRenderedPageBreak/>
        <w:t>岗位职责：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负责数据团队管理，推动团队产能提升；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负责数据产品的设计、实施和运营，通过产品赋能内部管理、经销商业务及其他合作伙伴；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根据公司战略及实际经营情况，构建满足公司业务需要的数据中台体系，高效支撑公司各类业务及产品的分析需求；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负责公司大数据及机器学习平台的整体规划、建设，确保平台稳定且满足公司业务开展要求；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负责研究并引入前沿技术及工具，提升公司在数据应用领域的效率。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任职资格：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全日制大学硕士及以上学历，10年以上数据类技术工作经验，5年以上技术管理经验；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具有TB级以上大数据平台管理及运营经验；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精通数据中台、数据治理概念及方法论，并有相关大型项目实施经验；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精通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Hadoop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生态圈核心组件，有分布式系统分析及架构设计经验；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善于沟通，有很强的团队协作经验及能力；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6.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主流开源社区贡献者，并有一定的圈内知名度人士优先。</w:t>
      </w:r>
    </w:p>
    <w:p w:rsidR="00D45C50" w:rsidRPr="00DD12A9" w:rsidRDefault="00D45C50" w:rsidP="00D45C50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 xml:space="preserve">五、高级数据开发工程师-信息技术部 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岗位职责：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负责数据仓库整体设计与维护管理；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负责大数据平台基础组件应用设计、资源分配、使用指导；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负责大数据平台任务异常监控与问题排查解决；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lastRenderedPageBreak/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将数据科学家输出的模型进行工程化设计与实施；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负责基于大数据平台搭建、维护流式数据计算系统；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6.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根据项目需求完成客户画像、推荐系统等产品的系统化设计、开发和测试。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任职资格：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全日制本科及以上学历，计算机相关专业；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5年以上的TB级别数据开发、维护经验，掌握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Hadoop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常用组件（HDFS/Hive/YARN/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HBase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/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Sqoop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/Spark/Zookeeper/Kafka等）；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熟悉大数据的基本处理思路与常用算法；至少熟悉使用2种编程语言（Java/Shell/Python/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Scala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）；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精通Hive SQL调优；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熟悉数据仓库的建设方法论，有大型数据仓库的设计和落地经验；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6.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有算法模型支持经验，能支持科学家建模并设计、实施模型工程化落地；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7.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优秀的问题分析与解决能力，条理逻辑清晰；具备良好的分析、组织、沟通能力；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8.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热爱开源技术，关注并了解最新的大数据前沿技术；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9.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良好的抗压能力与团队合作精神；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10.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有客户画像系统或推荐系统开发经验者优先。</w:t>
      </w:r>
    </w:p>
    <w:p w:rsidR="00D45C50" w:rsidRPr="00DD12A9" w:rsidRDefault="00D45C50" w:rsidP="00D45C50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 xml:space="preserve">六、数据分析-信息技术部 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岗位职责：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承接业务部门数据需求，跟进BI报表开发交付；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分析产品运营数据，基于分析结果提出产品优化建议；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规划业务数据监控，定期输出数据分析报告，挖掘业务提升点或问题；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lastRenderedPageBreak/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负责日常BI看板的问题探查，及问题解决；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梳理业务指标口径，保证对外输出数据准确性。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6.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管理基础架构服务商。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任职资格：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  全日制本科及以上学历，计算机或统计学相关专业；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3年以上的数据开发或分析经验，精通SQL语句；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有车险公司或经销商领域数据运营相关经验；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 xml:space="preserve">优秀的问题分析与解决能力，条理逻辑清晰；具备良好的分析、组织、沟通能力； 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具备较强的数据分析能力及业务敏感度，能从数据中发现业务异常点；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6.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具备EXCEL、PPT等办公技能，能独立从数据库中提取原始数据并汇至报告；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7.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具备较强沟通能力与团队协作能力，帮助业务部门发现问题解决问题。</w:t>
      </w:r>
    </w:p>
    <w:p w:rsidR="00D45C50" w:rsidRPr="00DD12A9" w:rsidRDefault="00D45C50" w:rsidP="00D45C50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 xml:space="preserve">七、数据建模-信息技术部 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岗位职责：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 xml:space="preserve">主动定位车险生态各环节中的业务痛点，跨部门沟通协调，发掘数据赋能场景，设计数据产品方案，并协助模型落地； 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根据业务需求，分析产品运营数据，输出业务改进建议；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跟踪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保险科技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前沿动态，协调内外部资源，设计并推动创新产品落地。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任职资格：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全日制本科及以上学历，数学、统计、计算机等相关专业；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3年以上数据分析经验，精通SQL，熟悉Python，熟悉常见机器学习方法的基本原理；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lastRenderedPageBreak/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具备推动模型或分析结果在业务场景落地的实际项目经验；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具备车险类行业或经销商领域数据运营相关经验；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积极主动，善于内外部沟通，对数据敏感，有责任心。</w:t>
      </w:r>
    </w:p>
    <w:p w:rsidR="00D45C50" w:rsidRPr="00DD12A9" w:rsidRDefault="00D45C50" w:rsidP="00D45C50">
      <w:pPr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 xml:space="preserve">八、大数据平台运维工程师-信息技术部 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岗位职责：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1、负责应用环境依赖的各类中间件和相关服务管理，包括部署、监控、故障排除、环境优化、备份和同步、访问安全控制；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2、负责基础设施和中间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件环境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的技术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栈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管理，约束技术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栈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复杂度，提高管理能力和服务输出质量；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3、配合研发团队进行对高并发需求进行设计、评估、优化；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4、处理高并发环境下的变更和故障转移，并持续优化业务联系下方案；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5、跟进学习研究新技术，总结技术经验和方法，作团队内和团队间技术交流。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任职资格：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1、本科以上学历，3年以上相关工作经验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2、计算机软件相关专业优先，熟悉Linux、Windows、中间件、大数据等相关技术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3、熟悉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docker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 xml:space="preserve">, 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Kubernetes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环境搭建及维护；熟悉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Hadoop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，Spark，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Flink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，Hive，Yarn，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Hbase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，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Elasticsearch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等各种大数据组件的架构和基本原理及日常维护，有海量数据存储运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维经验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优先；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4、熟悉应用服务中间件tomcat、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redis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、zookeeper、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kafka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、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Nginx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等搭建及维护；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5、能够利用各种开源监控工具、运维工具，负载均衡等完成工作任务，如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Zabbix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，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lastRenderedPageBreak/>
        <w:t>Prometheus，Open falcon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6、熟悉shell脚本编写或Python，熟悉持续部署相关背景知识，了解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gitlab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，</w:t>
      </w:r>
      <w:proofErr w:type="spell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jenkins</w:t>
      </w:r>
      <w:proofErr w:type="spell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，maven等相应研发部署工具。</w:t>
      </w:r>
    </w:p>
    <w:p w:rsidR="00D45C50" w:rsidRPr="00DD12A9" w:rsidRDefault="00D45C50" w:rsidP="00D45C50">
      <w:pPr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7、能进行运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维相关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技术文档编写，并指导和培训相关运维、开发人员，协调配合公司内部各团队人员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b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b/>
          <w:color w:val="000000" w:themeColor="text1"/>
          <w:sz w:val="24"/>
        </w:rPr>
        <w:t xml:space="preserve">九、信息安全-信息技术部 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岗位职责：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IT制度编制、更新及推广培训；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IT内部管理流程梳理及优化提升；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IT数据安全流程审核及风险提示；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IT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类对外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合同签署审核；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IT合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规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类问题外部承接及沟通；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6.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IT项目执行验收文档审核；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7.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外部IT审计资料准备；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8.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定期漏洞扫描及系统安全评估。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任职资格：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1.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具有较好地沟通、表达、总结归纳及文档撰写能力；独立工作能力强，认真主动，富有钻研精神；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2.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具备信息安全相关基础，熟练主流IT安全设备（如WAF、IPS、堡垒机、DSP等）及相关工作原理，了解主流安全厂商及相关产品；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3.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了解信息安全相关标准（如：ISO27001、等级保护、金融行业科技风险管理等）；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lastRenderedPageBreak/>
        <w:t>4.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具备3年或以上信息安全相关领域工作经验，有大型企业安全集成、信息安全管理体系ISMS建设、等级保护安全合</w:t>
      </w:r>
      <w:proofErr w:type="gramStart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规</w:t>
      </w:r>
      <w:proofErr w:type="gramEnd"/>
      <w:r w:rsidRPr="00DD12A9">
        <w:rPr>
          <w:rFonts w:ascii="微软雅黑" w:eastAsia="微软雅黑" w:hAnsi="微软雅黑" w:hint="eastAsia"/>
          <w:color w:val="000000" w:themeColor="text1"/>
          <w:sz w:val="24"/>
        </w:rPr>
        <w:t>咨询、信息安全规划咨询、IT风险管理、IT审计等项目经验者优先；做过项目经理者优先；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5.</w:t>
      </w:r>
      <w:r w:rsidRPr="00DD12A9">
        <w:rPr>
          <w:rFonts w:ascii="微软雅黑" w:eastAsia="微软雅黑" w:hAnsi="微软雅黑" w:hint="eastAsia"/>
          <w:color w:val="000000" w:themeColor="text1"/>
          <w:sz w:val="24"/>
        </w:rPr>
        <w:tab/>
        <w:t>拥有CISSP/CISP/CISA/27001/PMP等认证者优先。</w:t>
      </w:r>
    </w:p>
    <w:p w:rsidR="00D45C50" w:rsidRPr="00DD12A9" w:rsidRDefault="00D45C50" w:rsidP="00D45C50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DD12A9">
        <w:rPr>
          <w:rFonts w:ascii="微软雅黑" w:eastAsia="微软雅黑" w:hAnsi="微软雅黑" w:hint="eastAsia"/>
          <w:color w:val="000000" w:themeColor="text1"/>
          <w:sz w:val="24"/>
        </w:rPr>
        <w:t>简历投递邮箱：</w:t>
      </w:r>
      <w:hyperlink r:id="rId6" w:history="1">
        <w:r w:rsidRPr="00DD12A9">
          <w:rPr>
            <w:rStyle w:val="a5"/>
            <w:rFonts w:ascii="微软雅黑" w:eastAsia="微软雅黑" w:hAnsi="微软雅黑" w:hint="eastAsia"/>
            <w:sz w:val="24"/>
          </w:rPr>
          <w:t>bizijun@insaic.com</w:t>
        </w:r>
      </w:hyperlink>
    </w:p>
    <w:p w:rsidR="00056DAF" w:rsidRPr="00D45C50" w:rsidRDefault="00056DAF"/>
    <w:sectPr w:rsidR="00056DAF" w:rsidRPr="00D45C50" w:rsidSect="000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9C" w:rsidRDefault="0075749C" w:rsidP="00D45C50">
      <w:r>
        <w:separator/>
      </w:r>
    </w:p>
  </w:endnote>
  <w:endnote w:type="continuationSeparator" w:id="0">
    <w:p w:rsidR="0075749C" w:rsidRDefault="0075749C" w:rsidP="00D4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9C" w:rsidRDefault="0075749C" w:rsidP="00D45C50">
      <w:r>
        <w:separator/>
      </w:r>
    </w:p>
  </w:footnote>
  <w:footnote w:type="continuationSeparator" w:id="0">
    <w:p w:rsidR="0075749C" w:rsidRDefault="0075749C" w:rsidP="00D45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C50"/>
    <w:rsid w:val="00056DAF"/>
    <w:rsid w:val="0075749C"/>
    <w:rsid w:val="00D4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C50"/>
    <w:rPr>
      <w:sz w:val="18"/>
      <w:szCs w:val="18"/>
    </w:rPr>
  </w:style>
  <w:style w:type="character" w:styleId="a5">
    <w:name w:val="Hyperlink"/>
    <w:basedOn w:val="a0"/>
    <w:uiPriority w:val="99"/>
    <w:unhideWhenUsed/>
    <w:rsid w:val="00D45C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zijun@insai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emxjk</dc:creator>
  <cp:keywords/>
  <dc:description/>
  <cp:lastModifiedBy>emxjk</cp:lastModifiedBy>
  <cp:revision>2</cp:revision>
  <dcterms:created xsi:type="dcterms:W3CDTF">2021-09-17T03:52:00Z</dcterms:created>
  <dcterms:modified xsi:type="dcterms:W3CDTF">2021-09-17T03:52:00Z</dcterms:modified>
</cp:coreProperties>
</file>